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Brand Guideline / Design System</w:t>
      </w:r>
    </w:p>
    <w:p>
      <w:r>
        <w:rPr>
          <w:i/>
          <w:sz w:val="16"/>
        </w:rPr>
        <w:t>Template kerja | Isi bagian bertanda [ ... ] dan sesuaikan dengan penawaran serta kesepakatan proyek.</w:t>
      </w:r>
    </w:p>
    <w:p>
      <w:r>
        <w:t>Status: DRAF    |    ID Pesanan: [IBD-...]    |    Tanggal: [DD/MM/YYYY]</w:t>
      </w:r>
    </w:p>
    <w:p>
      <w:pPr>
        <w:pStyle w:val="Heading1"/>
      </w:pPr>
      <w:r>
        <w:t>Identitas Brand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096"/>
            <w:vAlign w:val="center"/>
            <w:shd w:fill="EAF1FC"/>
          </w:tcPr>
          <w:p>
            <w:r>
              <w:t>Nama merek</w:t>
            </w:r>
          </w:p>
        </w:tc>
        <w:tc>
          <w:tcPr>
            <w:tcW w:type="dxa" w:w="6552"/>
            <w:vAlign w:val="center"/>
          </w:tcPr>
          <w:p>
            <w:r>
              <w:t>[Nama]</w:t>
            </w:r>
          </w:p>
        </w:tc>
      </w:tr>
      <w:tr>
        <w:tc>
          <w:tcPr>
            <w:tcW w:type="dxa" w:w="3096"/>
            <w:vAlign w:val="center"/>
            <w:shd w:fill="EAF1FC"/>
          </w:tcPr>
          <w:p>
            <w:r>
              <w:t>Deskripsi tone</w:t>
            </w:r>
          </w:p>
        </w:tc>
        <w:tc>
          <w:tcPr>
            <w:tcW w:type="dxa" w:w="6552"/>
            <w:vAlign w:val="center"/>
          </w:tcPr>
          <w:p>
            <w:r>
              <w:t>[Formal, kasual, dll.]</w:t>
            </w:r>
          </w:p>
        </w:tc>
      </w:tr>
    </w:tbl>
    <w:p>
      <w:pPr>
        <w:pStyle w:val="Heading1"/>
      </w:pPr>
      <w:r>
        <w:t>Warna dan Tipografi</w:t>
      </w:r>
    </w:p>
    <w:p>
      <w:pPr>
        <w:pStyle w:val="ListBullet"/>
      </w:pPr>
      <w:r>
        <w:t>Warna primer dan kode HEX</w:t>
      </w:r>
    </w:p>
    <w:p>
      <w:pPr>
        <w:pStyle w:val="ListBullet"/>
      </w:pPr>
      <w:r>
        <w:t>Warna pendukung dan rasio kontras</w:t>
      </w:r>
    </w:p>
    <w:p>
      <w:pPr>
        <w:pStyle w:val="ListBullet"/>
      </w:pPr>
      <w:r>
        <w:t>Font heading dan body serta lisensinya</w:t>
      </w:r>
    </w:p>
    <w:p>
      <w:pPr>
        <w:pStyle w:val="Heading1"/>
      </w:pPr>
      <w:r>
        <w:t>Aset Merek</w:t>
      </w:r>
    </w:p>
    <w:p>
      <w:pPr>
        <w:pStyle w:val="ListBullet"/>
      </w:pPr>
      <w:r>
        <w:t>Logo utama / alternatif</w:t>
      </w:r>
    </w:p>
    <w:p>
      <w:pPr>
        <w:pStyle w:val="ListBullet"/>
      </w:pPr>
      <w:r>
        <w:t>Aturan ukuran dan ruang aman logo</w:t>
      </w:r>
    </w:p>
    <w:p>
      <w:pPr>
        <w:pStyle w:val="ListBullet"/>
      </w:pPr>
      <w:r>
        <w:t>Hal yang dilarang pada penggunaan logo</w:t>
      </w:r>
    </w:p>
    <w:p>
      <w:pPr>
        <w:pStyle w:val="Heading1"/>
      </w:pPr>
      <w:r>
        <w:t>Sistem UI</w:t>
      </w:r>
    </w:p>
    <w:p>
      <w:pPr>
        <w:pStyle w:val="ListBullet"/>
      </w:pPr>
      <w:r>
        <w:t>Grid, spacing, radius, shadow</w:t>
      </w:r>
    </w:p>
    <w:p>
      <w:pPr>
        <w:pStyle w:val="ListBullet"/>
      </w:pPr>
      <w:r>
        <w:t>Komponen: tombol, form, navigasi, dialog</w:t>
      </w:r>
    </w:p>
    <w:p>
      <w:pPr>
        <w:pStyle w:val="ListBullet"/>
      </w:pPr>
      <w:r>
        <w:t>States: default, hover, fokus, error, disabled</w:t>
      </w:r>
    </w:p>
    <w:p>
      <w:pPr>
        <w:pStyle w:val="ListBullet"/>
      </w:pPr>
      <w:r>
        <w:t>Aturan responsif dan aksesibilitas</w:t>
      </w:r>
    </w:p>
    <w:p>
      <w:pPr>
        <w:pStyle w:val="Heading1"/>
      </w:pPr>
      <w:r>
        <w:t>Persetujuan</w:t>
      </w:r>
    </w:p>
    <w:p>
      <w:pPr>
        <w:pStyle w:val="ListBullet"/>
      </w:pPr>
      <w:r>
        <w:t>Versi desain dan link prototipe yang disetujui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>ibda studio • Dokumen templat internal / belum disetujui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3A66B5"/>
      </w:rPr>
      <w:t>ibda studio  /  PROJECT DELIVERY DOCUMENTS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93446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A3F8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A3F89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